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2C3" w:rsidRDefault="003E02C3" w:rsidP="005E2E51">
      <w:pPr>
        <w:pStyle w:val="p1"/>
        <w:jc w:val="center"/>
        <w:rPr>
          <w:rStyle w:val="s1"/>
        </w:rPr>
      </w:pPr>
      <w:r>
        <w:rPr>
          <w:noProof/>
          <w:sz w:val="28"/>
          <w:szCs w:val="28"/>
        </w:rPr>
        <w:drawing>
          <wp:inline distT="0" distB="0" distL="0" distR="0">
            <wp:extent cx="1695450" cy="561975"/>
            <wp:effectExtent l="19050" t="0" r="0" b="0"/>
            <wp:docPr id="1" name="Immagine 1" descr="G:\MARTINA\Clienti\FNOVI\logofno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G:\MARTINA\Clienti\FNOVI\logofnovi.png"/>
                    <pic:cNvPicPr>
                      <a:picLocks noChangeAspect="1" noChangeArrowheads="1"/>
                    </pic:cNvPicPr>
                  </pic:nvPicPr>
                  <pic:blipFill>
                    <a:blip r:embed="rId4" cstate="print"/>
                    <a:srcRect/>
                    <a:stretch>
                      <a:fillRect/>
                    </a:stretch>
                  </pic:blipFill>
                  <pic:spPr bwMode="auto">
                    <a:xfrm>
                      <a:off x="0" y="0"/>
                      <a:ext cx="1695450" cy="561975"/>
                    </a:xfrm>
                    <a:prstGeom prst="rect">
                      <a:avLst/>
                    </a:prstGeom>
                    <a:noFill/>
                    <a:ln w="9525">
                      <a:noFill/>
                      <a:miter lim="800000"/>
                      <a:headEnd/>
                      <a:tailEnd/>
                    </a:ln>
                  </pic:spPr>
                </pic:pic>
              </a:graphicData>
            </a:graphic>
          </wp:inline>
        </w:drawing>
      </w:r>
    </w:p>
    <w:p w:rsidR="003E02C3" w:rsidRPr="003E02C3" w:rsidRDefault="003E02C3" w:rsidP="003E02C3">
      <w:pPr>
        <w:pStyle w:val="Nessunaspaziatura"/>
        <w:jc w:val="center"/>
        <w:rPr>
          <w:rFonts w:asciiTheme="minorHAnsi" w:hAnsiTheme="minorHAnsi"/>
          <w:u w:val="single"/>
        </w:rPr>
      </w:pPr>
      <w:r w:rsidRPr="003E02C3">
        <w:rPr>
          <w:rFonts w:asciiTheme="minorHAnsi" w:hAnsiTheme="minorHAnsi"/>
          <w:u w:val="single"/>
        </w:rPr>
        <w:t xml:space="preserve">Comunicato stampa </w:t>
      </w:r>
    </w:p>
    <w:p w:rsidR="003E02C3" w:rsidRPr="003E02C3" w:rsidRDefault="003E02C3" w:rsidP="003E02C3">
      <w:pPr>
        <w:pStyle w:val="Nessunaspaziatura"/>
        <w:jc w:val="center"/>
        <w:rPr>
          <w:rFonts w:asciiTheme="minorHAnsi" w:hAnsiTheme="minorHAnsi"/>
          <w:b/>
          <w:color w:val="17365D"/>
        </w:rPr>
      </w:pPr>
    </w:p>
    <w:p w:rsidR="003E02C3" w:rsidRPr="003E02C3" w:rsidRDefault="003E02C3" w:rsidP="003E02C3">
      <w:pPr>
        <w:pStyle w:val="Nessunaspaziatura"/>
        <w:jc w:val="center"/>
        <w:rPr>
          <w:rFonts w:asciiTheme="minorHAnsi" w:hAnsiTheme="minorHAnsi"/>
          <w:b/>
          <w:color w:val="17365D"/>
          <w:sz w:val="28"/>
          <w:szCs w:val="28"/>
        </w:rPr>
      </w:pPr>
      <w:r w:rsidRPr="003E02C3">
        <w:rPr>
          <w:rFonts w:asciiTheme="minorHAnsi" w:hAnsiTheme="minorHAnsi"/>
          <w:b/>
          <w:color w:val="17365D"/>
          <w:sz w:val="28"/>
          <w:szCs w:val="28"/>
        </w:rPr>
        <w:t>ROMANO MARABELLI: “LA GIUSTIZIA HA FATTO IL SUO CORSO”</w:t>
      </w:r>
    </w:p>
    <w:p w:rsidR="003E02C3" w:rsidRPr="003E02C3" w:rsidRDefault="003E02C3" w:rsidP="003E02C3">
      <w:pPr>
        <w:pStyle w:val="p1"/>
        <w:jc w:val="center"/>
        <w:rPr>
          <w:rFonts w:asciiTheme="minorHAnsi" w:hAnsiTheme="minorHAnsi"/>
          <w:i/>
          <w:sz w:val="22"/>
          <w:szCs w:val="22"/>
        </w:rPr>
      </w:pPr>
      <w:r w:rsidRPr="003E02C3">
        <w:rPr>
          <w:rStyle w:val="s3"/>
          <w:rFonts w:asciiTheme="minorHAnsi" w:hAnsiTheme="minorHAnsi"/>
          <w:i/>
          <w:sz w:val="22"/>
          <w:szCs w:val="22"/>
        </w:rPr>
        <w:t>Il segretario generale del Ministero della Salute, prosciolto in seguito all'inchiesta sul presunto traffico di virus, ha ricevuto il premio "Il Peso delle Cose", conferitogli dalla FNOVI (Federazione Nazionale degli Ordini dei Veterinari Italiani) nel corso del Consiglio Nazionale di Roma. "Io e i miei colleghi siamo stati vittime di una tempesta perfetta".</w:t>
      </w:r>
    </w:p>
    <w:p w:rsidR="003E02C3" w:rsidRPr="003E02C3" w:rsidRDefault="003E02C3" w:rsidP="003E02C3">
      <w:pPr>
        <w:pStyle w:val="p2"/>
        <w:rPr>
          <w:rFonts w:asciiTheme="minorHAnsi" w:hAnsiTheme="minorHAnsi"/>
          <w:i/>
          <w:sz w:val="22"/>
          <w:szCs w:val="22"/>
        </w:rPr>
      </w:pPr>
    </w:p>
    <w:p w:rsidR="003E02C3" w:rsidRPr="003E02C3" w:rsidRDefault="003E02C3" w:rsidP="003E02C3">
      <w:pPr>
        <w:pStyle w:val="p1"/>
        <w:spacing w:line="360" w:lineRule="auto"/>
        <w:jc w:val="both"/>
        <w:rPr>
          <w:rFonts w:asciiTheme="minorHAnsi" w:hAnsiTheme="minorHAnsi"/>
          <w:sz w:val="22"/>
          <w:szCs w:val="22"/>
        </w:rPr>
      </w:pPr>
      <w:r w:rsidRPr="003E02C3">
        <w:rPr>
          <w:rStyle w:val="s3"/>
          <w:rFonts w:asciiTheme="minorHAnsi" w:hAnsiTheme="minorHAnsi"/>
          <w:sz w:val="22"/>
          <w:szCs w:val="22"/>
        </w:rPr>
        <w:t xml:space="preserve">"Ringrazio la categoria dei veterinari per questo riconoscimento e per la vicinanza dimostratami in un momento davvero difficile della mia vita personale e professionale. Io e i miei colleghi coinvolti in questa vicenda siamo stati vittime di una vera e propria tempesta perfetta, caratterizzata da una serie di concause scatenanti. Quello che posso dire è che la giustizia ha fatto il suo corso dimostrando l'infondatezza delle accuse" </w:t>
      </w:r>
      <w:r w:rsidRPr="003E02C3">
        <w:rPr>
          <w:rStyle w:val="s4"/>
          <w:rFonts w:asciiTheme="minorHAnsi" w:hAnsiTheme="minorHAnsi"/>
          <w:sz w:val="22"/>
          <w:szCs w:val="22"/>
        </w:rPr>
        <w:t xml:space="preserve">è questo il commento visibilmente commosso di Romano </w:t>
      </w:r>
      <w:proofErr w:type="spellStart"/>
      <w:r w:rsidRPr="00562EFA">
        <w:rPr>
          <w:rStyle w:val="s4"/>
          <w:rFonts w:asciiTheme="minorHAnsi" w:hAnsiTheme="minorHAnsi"/>
          <w:b/>
          <w:sz w:val="22"/>
          <w:szCs w:val="22"/>
        </w:rPr>
        <w:t>Marabelli</w:t>
      </w:r>
      <w:proofErr w:type="spellEnd"/>
      <w:r w:rsidRPr="00562EFA">
        <w:rPr>
          <w:rStyle w:val="s4"/>
          <w:rFonts w:asciiTheme="minorHAnsi" w:hAnsiTheme="minorHAnsi"/>
          <w:b/>
          <w:sz w:val="22"/>
          <w:szCs w:val="22"/>
        </w:rPr>
        <w:t>, segretario generale del Ministero della Salute</w:t>
      </w:r>
      <w:r w:rsidRPr="003E02C3">
        <w:rPr>
          <w:rStyle w:val="s4"/>
          <w:rFonts w:asciiTheme="minorHAnsi" w:hAnsiTheme="minorHAnsi"/>
          <w:sz w:val="22"/>
          <w:szCs w:val="22"/>
        </w:rPr>
        <w:t xml:space="preserve">, a margine della consegna del </w:t>
      </w:r>
      <w:r w:rsidRPr="00562EFA">
        <w:rPr>
          <w:rStyle w:val="s4"/>
          <w:rFonts w:asciiTheme="minorHAnsi" w:hAnsiTheme="minorHAnsi"/>
          <w:b/>
          <w:sz w:val="22"/>
          <w:szCs w:val="22"/>
        </w:rPr>
        <w:t>premio "Il Peso delle Cose"</w:t>
      </w:r>
      <w:r w:rsidRPr="003E02C3">
        <w:rPr>
          <w:rStyle w:val="s4"/>
          <w:rFonts w:asciiTheme="minorHAnsi" w:hAnsiTheme="minorHAnsi"/>
          <w:sz w:val="22"/>
          <w:szCs w:val="22"/>
        </w:rPr>
        <w:t xml:space="preserve"> conferitogli dalla </w:t>
      </w:r>
      <w:r w:rsidRPr="00562EFA">
        <w:rPr>
          <w:rStyle w:val="s4"/>
          <w:rFonts w:asciiTheme="minorHAnsi" w:hAnsiTheme="minorHAnsi"/>
          <w:b/>
          <w:sz w:val="22"/>
          <w:szCs w:val="22"/>
        </w:rPr>
        <w:t>FNOVI (</w:t>
      </w:r>
      <w:proofErr w:type="spellStart"/>
      <w:r w:rsidRPr="00562EFA">
        <w:rPr>
          <w:rStyle w:val="s4"/>
          <w:rFonts w:asciiTheme="minorHAnsi" w:hAnsiTheme="minorHAnsi"/>
          <w:b/>
          <w:sz w:val="22"/>
          <w:szCs w:val="22"/>
        </w:rPr>
        <w:t>Fedazione</w:t>
      </w:r>
      <w:proofErr w:type="spellEnd"/>
      <w:r w:rsidRPr="00562EFA">
        <w:rPr>
          <w:rStyle w:val="s4"/>
          <w:rFonts w:asciiTheme="minorHAnsi" w:hAnsiTheme="minorHAnsi"/>
          <w:b/>
          <w:sz w:val="22"/>
          <w:szCs w:val="22"/>
        </w:rPr>
        <w:t xml:space="preserve"> Nazionale degli Ordini dei Veterinari Italiani)</w:t>
      </w:r>
      <w:r w:rsidRPr="003E02C3">
        <w:rPr>
          <w:rStyle w:val="s4"/>
          <w:rFonts w:asciiTheme="minorHAnsi" w:hAnsiTheme="minorHAnsi"/>
          <w:sz w:val="22"/>
          <w:szCs w:val="22"/>
        </w:rPr>
        <w:t xml:space="preserve">. </w:t>
      </w:r>
      <w:proofErr w:type="spellStart"/>
      <w:r w:rsidRPr="003E02C3">
        <w:rPr>
          <w:rStyle w:val="s4"/>
          <w:rFonts w:asciiTheme="minorHAnsi" w:hAnsiTheme="minorHAnsi"/>
          <w:sz w:val="22"/>
          <w:szCs w:val="22"/>
        </w:rPr>
        <w:t>Marabelli</w:t>
      </w:r>
      <w:proofErr w:type="spellEnd"/>
      <w:r w:rsidRPr="003E02C3">
        <w:rPr>
          <w:rStyle w:val="s4"/>
          <w:rFonts w:asciiTheme="minorHAnsi" w:hAnsiTheme="minorHAnsi"/>
          <w:sz w:val="22"/>
          <w:szCs w:val="22"/>
        </w:rPr>
        <w:t xml:space="preserve"> si era autosospeso dall'incarico di Capo del Dipartimento della Sanità Pubblica Veterinaria, in seguito alle accuse mosse nell'ambito dell'inchiesta sul presunto traffico di virus. È stato poi prosciolto poiché "Il fatto non sussiste".</w:t>
      </w:r>
      <w:r w:rsidRPr="003E02C3">
        <w:rPr>
          <w:rStyle w:val="apple-converted-space"/>
          <w:rFonts w:asciiTheme="minorHAnsi" w:hAnsiTheme="minorHAnsi"/>
          <w:sz w:val="22"/>
          <w:szCs w:val="22"/>
        </w:rPr>
        <w:t> </w:t>
      </w:r>
    </w:p>
    <w:p w:rsidR="003E02C3" w:rsidRPr="003E02C3" w:rsidRDefault="003E02C3" w:rsidP="003E02C3">
      <w:pPr>
        <w:spacing w:after="0" w:line="360" w:lineRule="auto"/>
        <w:jc w:val="both"/>
      </w:pPr>
      <w:r w:rsidRPr="003E02C3">
        <w:t xml:space="preserve">Roma, 19 luglio 2016 </w:t>
      </w:r>
    </w:p>
    <w:p w:rsidR="003E02C3" w:rsidRPr="003E02C3" w:rsidRDefault="003E02C3" w:rsidP="003E02C3">
      <w:pPr>
        <w:spacing w:after="0" w:line="240" w:lineRule="auto"/>
      </w:pPr>
      <w:r w:rsidRPr="003E02C3">
        <w:rPr>
          <w:rFonts w:ascii="Verdana" w:hAnsi="Verdana" w:cs="Verdana"/>
          <w:b/>
          <w:color w:val="808080"/>
        </w:rPr>
        <w:tab/>
      </w:r>
      <w:r w:rsidRPr="003E02C3">
        <w:rPr>
          <w:rFonts w:ascii="Verdana" w:hAnsi="Verdana" w:cs="Verdana"/>
          <w:b/>
          <w:color w:val="808080"/>
        </w:rPr>
        <w:tab/>
      </w:r>
      <w:r w:rsidRPr="003E02C3">
        <w:rPr>
          <w:rFonts w:ascii="Verdana" w:hAnsi="Verdana" w:cs="Verdana"/>
          <w:b/>
          <w:color w:val="808080"/>
        </w:rPr>
        <w:tab/>
      </w:r>
      <w:r w:rsidRPr="003E02C3">
        <w:rPr>
          <w:rFonts w:ascii="Verdana" w:hAnsi="Verdana" w:cs="Verdana"/>
          <w:b/>
          <w:color w:val="808080"/>
        </w:rPr>
        <w:tab/>
      </w:r>
      <w:r w:rsidRPr="003E02C3">
        <w:rPr>
          <w:rFonts w:ascii="Verdana" w:hAnsi="Verdana" w:cs="Verdana"/>
          <w:b/>
          <w:color w:val="808080"/>
        </w:rPr>
        <w:tab/>
      </w:r>
      <w:r w:rsidRPr="003E02C3">
        <w:rPr>
          <w:rFonts w:ascii="Verdana" w:hAnsi="Verdana" w:cs="Verdana"/>
          <w:b/>
          <w:color w:val="808080"/>
        </w:rPr>
        <w:tab/>
      </w:r>
      <w:r w:rsidRPr="003E02C3">
        <w:rPr>
          <w:rFonts w:ascii="Verdana" w:hAnsi="Verdana" w:cs="Verdana"/>
          <w:b/>
          <w:color w:val="808080"/>
        </w:rPr>
        <w:tab/>
      </w:r>
      <w:r w:rsidRPr="003E02C3">
        <w:rPr>
          <w:rFonts w:ascii="Verdana" w:hAnsi="Verdana" w:cs="Verdana"/>
          <w:b/>
          <w:color w:val="808080"/>
        </w:rPr>
        <w:tab/>
      </w:r>
      <w:r w:rsidRPr="003E02C3">
        <w:rPr>
          <w:rFonts w:ascii="Verdana" w:hAnsi="Verdana" w:cs="Verdana"/>
          <w:b/>
          <w:color w:val="808080"/>
        </w:rPr>
        <w:tab/>
      </w:r>
      <w:r w:rsidRPr="003E02C3">
        <w:rPr>
          <w:rFonts w:ascii="Verdana" w:hAnsi="Verdana" w:cs="Verdana"/>
          <w:b/>
          <w:color w:val="808080"/>
        </w:rPr>
        <w:tab/>
      </w:r>
      <w:r w:rsidRPr="003E02C3">
        <w:t>Ufficio Stampa</w:t>
      </w:r>
    </w:p>
    <w:p w:rsidR="003E02C3" w:rsidRPr="003E02C3" w:rsidRDefault="003E02C3" w:rsidP="003E02C3">
      <w:pPr>
        <w:spacing w:after="0" w:line="240" w:lineRule="auto"/>
        <w:ind w:left="7088"/>
        <w:rPr>
          <w:b/>
        </w:rPr>
      </w:pPr>
      <w:r w:rsidRPr="003E02C3">
        <w:rPr>
          <w:b/>
        </w:rPr>
        <w:t>Segni e Suoni</w:t>
      </w:r>
    </w:p>
    <w:p w:rsidR="003E02C3" w:rsidRPr="003E02C3" w:rsidRDefault="003E02C3" w:rsidP="003E02C3">
      <w:pPr>
        <w:pStyle w:val="WW-Predefinito"/>
        <w:rPr>
          <w:rFonts w:asciiTheme="minorHAnsi" w:eastAsiaTheme="minorHAnsi" w:hAnsiTheme="minorHAnsi" w:cstheme="minorBidi"/>
          <w:i/>
          <w:color w:val="auto"/>
          <w:kern w:val="0"/>
          <w:sz w:val="22"/>
          <w:szCs w:val="22"/>
          <w:lang w:eastAsia="en-US"/>
        </w:rPr>
      </w:pPr>
      <w:r w:rsidRPr="003E02C3">
        <w:rPr>
          <w:rFonts w:asciiTheme="minorHAnsi" w:eastAsiaTheme="minorHAnsi" w:hAnsiTheme="minorHAnsi" w:cstheme="minorBidi"/>
          <w:i/>
          <w:color w:val="auto"/>
          <w:kern w:val="0"/>
          <w:sz w:val="22"/>
          <w:szCs w:val="22"/>
          <w:lang w:eastAsia="en-US"/>
        </w:rPr>
        <w:t>Info:</w:t>
      </w:r>
    </w:p>
    <w:p w:rsidR="003E02C3" w:rsidRPr="003E02C3" w:rsidRDefault="003E02C3" w:rsidP="003E02C3">
      <w:pPr>
        <w:pStyle w:val="WW-Predefinito"/>
        <w:rPr>
          <w:rFonts w:asciiTheme="minorHAnsi" w:eastAsiaTheme="minorHAnsi" w:hAnsiTheme="minorHAnsi" w:cstheme="minorBidi"/>
          <w:i/>
          <w:color w:val="auto"/>
          <w:kern w:val="0"/>
          <w:sz w:val="22"/>
          <w:szCs w:val="22"/>
          <w:lang w:eastAsia="en-US"/>
        </w:rPr>
      </w:pPr>
      <w:r w:rsidRPr="003E02C3">
        <w:rPr>
          <w:rFonts w:asciiTheme="minorHAnsi" w:eastAsiaTheme="minorHAnsi" w:hAnsiTheme="minorHAnsi" w:cstheme="minorBidi"/>
          <w:i/>
          <w:color w:val="auto"/>
          <w:kern w:val="0"/>
          <w:sz w:val="22"/>
          <w:szCs w:val="22"/>
          <w:lang w:eastAsia="en-US"/>
        </w:rPr>
        <w:t xml:space="preserve">Tel. 071//2905005 </w:t>
      </w:r>
    </w:p>
    <w:p w:rsidR="003E02C3" w:rsidRPr="003E02C3" w:rsidRDefault="003E02C3" w:rsidP="003E02C3">
      <w:pPr>
        <w:pStyle w:val="WW-Predefinito"/>
        <w:rPr>
          <w:rFonts w:asciiTheme="minorHAnsi" w:eastAsiaTheme="minorHAnsi" w:hAnsiTheme="minorHAnsi" w:cstheme="minorBidi"/>
          <w:color w:val="auto"/>
          <w:kern w:val="0"/>
          <w:sz w:val="22"/>
          <w:szCs w:val="22"/>
          <w:lang w:eastAsia="en-US"/>
        </w:rPr>
      </w:pPr>
      <w:r w:rsidRPr="003E02C3">
        <w:rPr>
          <w:rFonts w:asciiTheme="minorHAnsi" w:eastAsiaTheme="minorHAnsi" w:hAnsiTheme="minorHAnsi" w:cstheme="minorBidi"/>
          <w:color w:val="auto"/>
          <w:kern w:val="0"/>
          <w:sz w:val="22"/>
          <w:szCs w:val="22"/>
          <w:lang w:eastAsia="en-US"/>
        </w:rPr>
        <w:t>info@segniesuoni.it</w:t>
      </w:r>
    </w:p>
    <w:p w:rsidR="00E041A5" w:rsidRPr="003E02C3" w:rsidRDefault="005E2E51"/>
    <w:sectPr w:rsidR="00E041A5" w:rsidRPr="003E02C3" w:rsidSect="00B3629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E02C3"/>
    <w:rsid w:val="003E02C3"/>
    <w:rsid w:val="00562EFA"/>
    <w:rsid w:val="005E2E51"/>
    <w:rsid w:val="006322AA"/>
    <w:rsid w:val="00AB4D69"/>
    <w:rsid w:val="00B362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29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1">
    <w:name w:val="p1"/>
    <w:basedOn w:val="Normale"/>
    <w:rsid w:val="003E02C3"/>
    <w:pPr>
      <w:spacing w:before="100" w:beforeAutospacing="1" w:after="100" w:afterAutospacing="1" w:line="240" w:lineRule="auto"/>
    </w:pPr>
    <w:rPr>
      <w:rFonts w:ascii="Times New Roman" w:hAnsi="Times New Roman" w:cs="Times New Roman"/>
      <w:sz w:val="24"/>
      <w:szCs w:val="24"/>
      <w:lang w:eastAsia="it-IT"/>
    </w:rPr>
  </w:style>
  <w:style w:type="paragraph" w:customStyle="1" w:styleId="p2">
    <w:name w:val="p2"/>
    <w:basedOn w:val="Normale"/>
    <w:rsid w:val="003E02C3"/>
    <w:pPr>
      <w:spacing w:before="100" w:beforeAutospacing="1" w:after="100" w:afterAutospacing="1" w:line="240" w:lineRule="auto"/>
    </w:pPr>
    <w:rPr>
      <w:rFonts w:ascii="Times New Roman" w:hAnsi="Times New Roman" w:cs="Times New Roman"/>
      <w:sz w:val="24"/>
      <w:szCs w:val="24"/>
      <w:lang w:eastAsia="it-IT"/>
    </w:rPr>
  </w:style>
  <w:style w:type="character" w:customStyle="1" w:styleId="s1">
    <w:name w:val="s1"/>
    <w:basedOn w:val="Carpredefinitoparagrafo"/>
    <w:rsid w:val="003E02C3"/>
  </w:style>
  <w:style w:type="character" w:customStyle="1" w:styleId="s2">
    <w:name w:val="s2"/>
    <w:basedOn w:val="Carpredefinitoparagrafo"/>
    <w:rsid w:val="003E02C3"/>
  </w:style>
  <w:style w:type="character" w:customStyle="1" w:styleId="s3">
    <w:name w:val="s3"/>
    <w:basedOn w:val="Carpredefinitoparagrafo"/>
    <w:rsid w:val="003E02C3"/>
  </w:style>
  <w:style w:type="character" w:customStyle="1" w:styleId="apple-converted-space">
    <w:name w:val="apple-converted-space"/>
    <w:basedOn w:val="Carpredefinitoparagrafo"/>
    <w:rsid w:val="003E02C3"/>
  </w:style>
  <w:style w:type="character" w:customStyle="1" w:styleId="s4">
    <w:name w:val="s4"/>
    <w:basedOn w:val="Carpredefinitoparagrafo"/>
    <w:rsid w:val="003E02C3"/>
  </w:style>
  <w:style w:type="paragraph" w:styleId="Testofumetto">
    <w:name w:val="Balloon Text"/>
    <w:basedOn w:val="Normale"/>
    <w:link w:val="TestofumettoCarattere"/>
    <w:uiPriority w:val="99"/>
    <w:semiHidden/>
    <w:unhideWhenUsed/>
    <w:rsid w:val="003E02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02C3"/>
    <w:rPr>
      <w:rFonts w:ascii="Tahoma" w:hAnsi="Tahoma" w:cs="Tahoma"/>
      <w:sz w:val="16"/>
      <w:szCs w:val="16"/>
    </w:rPr>
  </w:style>
  <w:style w:type="paragraph" w:styleId="Nessunaspaziatura">
    <w:name w:val="No Spacing"/>
    <w:uiPriority w:val="1"/>
    <w:qFormat/>
    <w:rsid w:val="003E02C3"/>
    <w:pPr>
      <w:spacing w:after="0" w:line="240" w:lineRule="auto"/>
    </w:pPr>
    <w:rPr>
      <w:rFonts w:ascii="Calibri" w:eastAsia="Calibri" w:hAnsi="Calibri" w:cs="Times New Roman"/>
    </w:rPr>
  </w:style>
  <w:style w:type="paragraph" w:customStyle="1" w:styleId="WW-Predefinito">
    <w:name w:val="WW-Predefinito"/>
    <w:rsid w:val="003E02C3"/>
    <w:pPr>
      <w:suppressAutoHyphens/>
      <w:spacing w:after="0" w:line="240" w:lineRule="auto"/>
    </w:pPr>
    <w:rPr>
      <w:rFonts w:ascii="Times New Roman" w:eastAsia="Arial Unicode MS" w:hAnsi="Times New Roman" w:cs="Arial Unicode MS"/>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179636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1263</Characters>
  <Application>Microsoft Office Word</Application>
  <DocSecurity>0</DocSecurity>
  <Lines>10</Lines>
  <Paragraphs>2</Paragraphs>
  <ScaleCrop>false</ScaleCrop>
  <Company>SEGNIESUONI</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VERONICA</cp:lastModifiedBy>
  <cp:revision>4</cp:revision>
  <dcterms:created xsi:type="dcterms:W3CDTF">2016-11-14T15:47:00Z</dcterms:created>
  <dcterms:modified xsi:type="dcterms:W3CDTF">2016-11-14T15:49:00Z</dcterms:modified>
</cp:coreProperties>
</file>